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Buffer Overflflow Vulnerability Lab实验报告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57117207  高晓悦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 xml:space="preserve">Task 1: Running Shellcode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编译并运行call_shellcode.c文件，结果成功调用shell：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586105"/>
            <wp:effectExtent l="0" t="0" r="1206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 w:val="0"/>
          <w:color w:val="000000"/>
          <w:kern w:val="0"/>
          <w:sz w:val="28"/>
          <w:szCs w:val="28"/>
          <w:lang w:val="en-US" w:eastAsia="zh-CN" w:bidi="ar"/>
        </w:rPr>
        <w:t xml:space="preserve">Task 2: Exploiting the Vulnerability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1、BUF_SIZE设为24，编译stack.c文件并设为set-UID程序：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506095"/>
            <wp:effectExtent l="0" t="0" r="1206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2、用GDB调试satck，对bof函数设断点并运行，</w:t>
      </w:r>
      <w:r>
        <w:drawing>
          <wp:inline distT="0" distB="0" distL="114300" distR="114300">
            <wp:extent cx="5271770" cy="2412365"/>
            <wp:effectExtent l="0" t="0" r="1143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</w:pPr>
      <w:r>
        <w:rPr>
          <w:rFonts w:hint="eastAsia"/>
          <w:lang w:val="en-US" w:eastAsia="zh-CN"/>
        </w:rPr>
        <w:t>查看寄存器ebp和buffer数组的地址，计算出buffer和bof返回地址间距离是36：</w:t>
      </w:r>
      <w:r>
        <w:drawing>
          <wp:inline distT="0" distB="0" distL="114300" distR="114300">
            <wp:extent cx="5271770" cy="5036185"/>
            <wp:effectExtent l="0" t="0" r="1143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4、更改exploit.c文件：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70500" cy="35096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rPr>
          <w:rFonts w:hint="eastAsia"/>
          <w:lang w:val="en-US" w:eastAsia="zh-CN"/>
        </w:rPr>
        <w:t>5、编译后运行stack，成功得到shell，获取root用户权限：</w:t>
      </w:r>
      <w:r>
        <w:drawing>
          <wp:inline distT="0" distB="0" distL="114300" distR="114300">
            <wp:extent cx="3403600" cy="17081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11810"/>
            <wp:effectExtent l="0" t="0" r="63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3: Defeating dash’s Countermeasure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注释掉setuid(0)，运行stack，获取到seed普通用户的shell：</w:t>
      </w:r>
      <w:r>
        <w:drawing>
          <wp:inline distT="0" distB="0" distL="114300" distR="114300">
            <wp:extent cx="5271135" cy="871855"/>
            <wp:effectExtent l="0" t="0" r="1206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</w:pPr>
      <w:r>
        <w:rPr>
          <w:rFonts w:hint="eastAsia"/>
          <w:lang w:val="en-US" w:eastAsia="zh-CN"/>
        </w:rPr>
        <w:t>取消注释，运行stack，获取到root用户的shell：</w:t>
      </w:r>
      <w:r>
        <w:drawing>
          <wp:inline distT="0" distB="0" distL="114300" distR="114300">
            <wp:extent cx="5269865" cy="567055"/>
            <wp:effectExtent l="0" t="0" r="635" b="44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t="56578" b="227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把setuid(0)加到shellcode中，在dash下运行stack也可以得到root用户的shell，因为使用setuid(0)将ruid设为了root，因此便和euid一致，dash就不会降低权限。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4: Defeating Address Randomization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运行实验中提供的脚本文件，得到shell，等待时间较长：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10100" cy="3346450"/>
            <wp:effectExtent l="0" t="0" r="0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5: Turn on the StackGuard Protection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先关闭地址随机化，再禁用堆栈保护的运行stack，出现报错，因为有栈溢出攻击：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97450" cy="1587500"/>
            <wp:effectExtent l="0" t="0" r="635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6: Turn on the Non-executable Stack Protection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1、关闭地址随机化，运行stack报错：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1320800"/>
            <wp:effectExtent l="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用GDB进行调试，错误发生在0xbfffec58，shellcode的第一个指令，只要指令地址在栈上，保护机制就会起作用，攻击程序就会报错：</w:t>
      </w:r>
      <w:r>
        <w:drawing>
          <wp:inline distT="0" distB="0" distL="114300" distR="114300">
            <wp:extent cx="5268595" cy="4938395"/>
            <wp:effectExtent l="0" t="0" r="1905" b="19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Return-to-libc Attack Lab实验报告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57117207  高晓悦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1: Finding out the addresses of libc functions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/>
          <w:sz w:val="21"/>
          <w:szCs w:val="21"/>
          <w:lang w:val="en-US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1、先关闭地址随机化，BUF_SIZE设为150，编译并设为set-UID程序：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17540" cy="720725"/>
            <wp:effectExtent l="0" t="0" r="10160" b="317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b="32690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2、用GDB调试，查看system和exit的地址：</w:t>
      </w:r>
      <w:r>
        <w:drawing>
          <wp:inline distT="0" distB="0" distL="114300" distR="114300">
            <wp:extent cx="4787900" cy="781050"/>
            <wp:effectExtent l="0" t="0" r="0" b="635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2: Putting the shell string in the memory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1、设置环境变量MYSHELL=/bin/sh：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32200" cy="590550"/>
            <wp:effectExtent l="0" t="0" r="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2、编译实验中给的程序代码并执行，得到/bin/sh的地址：</w:t>
      </w:r>
      <w:r>
        <w:drawing>
          <wp:inline distT="0" distB="0" distL="114300" distR="114300">
            <wp:extent cx="3708400" cy="762000"/>
            <wp:effectExtent l="0" t="0" r="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3: Exploiting the buffer-overflflow vulnerability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查看寄存器ebp和buffer数组的地址，</w:t>
      </w:r>
      <w:r>
        <w:rPr>
          <w:rFonts w:hint="eastAsia"/>
          <w:lang w:val="en-US" w:eastAsia="zh-CN"/>
        </w:rPr>
        <w:t>计算出buffer和bof返回地址间距离是162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2946400" cy="857250"/>
            <wp:effectExtent l="0" t="0" r="0" b="635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更改exploit1.c文件：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137150" cy="3390900"/>
            <wp:effectExtent l="0" t="0" r="6350" b="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其中，162-165字节为前面获得的system地址，166-169字节为前面得到的exit的地址，最后是/bin/sh的地址。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编译执行exploit1.c后再运行retlib，得到root的shell：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672455" cy="1062355"/>
            <wp:effectExtent l="0" t="0" r="4445" b="444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605145" cy="547370"/>
            <wp:effectExtent l="0" t="0" r="8255" b="1143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（1）攻击1：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删除exit地址，再运行retlib，仍然可以提权，但是退出时会报错：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2501900" cy="266700"/>
            <wp:effectExtent l="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因为退出shell后程序会进入system的返回地址，当exit地址存在时能正常退出，删除exit地址后程序会跳转到别的地址导致出现错误。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攻击2：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更改retlib的名字，会报错：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3073400" cy="304800"/>
            <wp:effectExtent l="0" t="0" r="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因为名字长度改变后，环境变量地址也会改变，传给system()的参数就发生了错误。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4: Turning on address randomization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1、打开地址随机化，再次实施攻击，会报错：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73600" cy="304800"/>
            <wp:effectExtent l="0" t="0" r="0" b="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950" cy="317500"/>
            <wp:effectExtent l="0" t="0" r="635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因为打开地址随机化之后/bin/sh的地址不再固定。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2、多次查看/bin/sh的地址，发现/bin/sh的地址确实不再固定，一直在变化：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940050" cy="889000"/>
            <wp:effectExtent l="0" t="0" r="6350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用GDB调试，set disable-randomization off，查看system和exit地址，发现system和exit地址也会发生改变：</w:t>
      </w:r>
      <w:r>
        <w:drawing>
          <wp:inline distT="0" distB="0" distL="114300" distR="114300">
            <wp:extent cx="4743450" cy="571500"/>
            <wp:effectExtent l="0" t="0" r="6350" b="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8850" cy="615950"/>
            <wp:effectExtent l="0" t="0" r="6350" b="635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再次查看寄存器ebp和buffer数组的地址，发现ebp和buffer间的距离固定，始终为162：</w:t>
      </w:r>
      <w:r>
        <w:drawing>
          <wp:inline distT="0" distB="0" distL="114300" distR="114300">
            <wp:extent cx="2946400" cy="857250"/>
            <wp:effectExtent l="0" t="0" r="0" b="635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5: Defeat Shell’s countermeasure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1、查看system、exit和setuid的地址：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9800" cy="844550"/>
            <wp:effectExtent l="0" t="0" r="0" b="635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2、更改exploit1.c文件，可以先调用setuid(0)，然后再调用system()：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26050" cy="3911600"/>
            <wp:effectExtent l="0" t="0" r="6350" b="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3、查看文件，发现通过这种方式retlib成功提权：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924300" cy="488950"/>
            <wp:effectExtent l="0" t="0" r="0" b="635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MonL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DAFD3E"/>
    <w:multiLevelType w:val="singleLevel"/>
    <w:tmpl w:val="A0DAFD3E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391EDFB7"/>
    <w:multiLevelType w:val="singleLevel"/>
    <w:tmpl w:val="391EDFB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4991C8DB"/>
    <w:multiLevelType w:val="singleLevel"/>
    <w:tmpl w:val="4991C8D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1CEE332"/>
    <w:multiLevelType w:val="singleLevel"/>
    <w:tmpl w:val="51CEE332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5A0A7A"/>
    <w:rsid w:val="5D41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VON</cp:lastModifiedBy>
  <dcterms:modified xsi:type="dcterms:W3CDTF">2020-09-05T06:18:25Z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